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7797"/>
        <w:gridCol w:w="1701"/>
      </w:tblGrid>
      <w:tr w:rsidR="00296058" w:rsidRPr="00296058" w:rsidTr="00A47D53">
        <w:trPr>
          <w:trHeight w:val="585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GELİR SERVİSİ  KAMU HİZMET STANDARTLARI TESPİT TABLOSU EK-2</w:t>
            </w:r>
          </w:p>
        </w:tc>
      </w:tr>
      <w:tr w:rsidR="00296058" w:rsidRPr="00296058" w:rsidTr="00A47D53">
        <w:trPr>
          <w:trHeight w:val="55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SI</w:t>
            </w:r>
            <w:r w:rsidR="00E306F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r w:rsidRPr="0029605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RA NO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BAŞVURUDA İSTENİLEN BELGELER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HİZMETİN TAMAMLANMA SÜRESİ (EN GEÇ SÜRE)</w:t>
            </w:r>
          </w:p>
        </w:tc>
      </w:tr>
      <w:tr w:rsidR="00296058" w:rsidRPr="00296058" w:rsidTr="00A47D53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Beyanname Kabul-İnceleme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Bilanço veya işletme hesabı özeti, Kar-Zarar cetveli veya gelir tablosu. V.İ.V. Beyannameleri için;  Veraset ilamı, Tapu suretleri, Emlak bildirim değerleri, Vasıtalara ilişkin ruhsat suretleri.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5 Dk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Tahakkuk Kesme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Beyanname ve ekleri, veya Ceza İhbarnamesi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2 Dk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Vergi Tahsilatı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Tahakkuk Fişi, Ödeme Emri, borç listesi.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2 Dk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Mahsup İşlemi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Dilekçe.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4 Dk.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Borç Sorgulama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Kimlik belgesi veya araç ruhsatnamesi ile şahsen müracaat.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1 Dk.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İhbar ve  Şikayetlerin değerlendirilmesi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3 Dk</w:t>
            </w:r>
          </w:p>
        </w:tc>
      </w:tr>
      <w:tr w:rsidR="00296058" w:rsidRPr="00296058" w:rsidTr="00A47D53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İşe başlama  dilekçesinin kabulü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Dilekçe, İkametgah belgesi, nüfus cüzdan fotokopisi, kira kontratı veya tapu sureti, araç ruhsatı, gerçek usul mükellefler için imza sirküsü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3 Dk</w:t>
            </w:r>
          </w:p>
        </w:tc>
      </w:tr>
      <w:tr w:rsidR="00296058" w:rsidRPr="00296058" w:rsidTr="00A47D53">
        <w:trPr>
          <w:trHeight w:val="5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İşi bırakma dilekçesinin kabulü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Dilekçe, vergi levhası, Ö.K.C. Ait levha Belge imha tutanağı veya düzenleme zorunluluğu bulunan belgeler (ticari araçlar için satış senedi)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3 Dk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Mükellefiyet ile ilgili dilekçenin kabulü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Dilekçe eki kira kontratı veya araç satış senedi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3 Dk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F00B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F00B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Vergi borcu yoktur belgesi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Şahsen müracaat veya dilekçe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3 Dk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F00B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F00B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Mükellefiyet belgesi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Şahsen müracaat veya dilekçe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3 Dk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F00B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F00B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Bağ-Kur formlarının tanzimi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Kimlik bilgileri kısmı doldurulmuş Form ile şahsen müracaat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3 Dk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F00B37" w:rsidRDefault="00F00B37" w:rsidP="0029605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F00B37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Takdir Komisyonu İşlemleri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Takdire sevk fişi, Yoklama fişi, mükellef dosyası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1 Ay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F00B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F00B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Uzlaşma Komisyonu İşlemleri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Dilekçe, Ceza İhbarnamesi, Tebliğ Alındısı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15 Gün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F00B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lastRenderedPageBreak/>
              <w:t>1</w:t>
            </w:r>
            <w:r w:rsidR="00F00B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Mükelleflerin Bilgilendirilmesi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Şahsen müracaat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5 Dk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F00B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F00B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Vergi kimlik numarası işlemleri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Kimlik Cüzdan fotokopisi, kamu tüzel kişiliklerinde resmi yazı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3 Dk</w:t>
            </w:r>
          </w:p>
        </w:tc>
      </w:tr>
      <w:tr w:rsidR="00296058" w:rsidRPr="00296058" w:rsidTr="00A47D53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F00B37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Vergi Levhası Tasdiki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Vergi levhası. (Vergi levhasının dolmuş olması halinde boş vergi levhası  dolan levhanın iadesi zorunludur.)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3 Dk</w:t>
            </w:r>
          </w:p>
        </w:tc>
      </w:tr>
      <w:tr w:rsidR="00296058" w:rsidRPr="00296058" w:rsidTr="00A47D53">
        <w:trPr>
          <w:trHeight w:val="6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F00B37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Ö.K.C. Levhasının tasdiki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Ö.K.C. Bildirim dilekçesi ve eki ruhsatname fotokopisi, örnek fiş çıktısı ile Ö.K.C. Alımına ait fatura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3 Dk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F00B37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Düzeltme İşlemleri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Dilekçe, ve ekleri(ilgili mevzuata göre ekleri farklılık arzetmektedir)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60 Gün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F00B37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Cezalarda indirim işlemleri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Dilekçe, Ceza İhbarnamesi, Tebliğ Alındısı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3 Dk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F00B37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Belge İptali İşlemleri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İşyerinde kullanılan ve kullanılmayan tüm belgeler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15 Dk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F00B37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Ö.K.C. Alım İzin Belgesi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Dilekçe.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3 Dk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F00B37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Bilanço-İşl.Hs. Özet Tasdiki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Şahsen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10 Dk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F00B37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Bilgi verme yazıları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Resmi yazıya istinaden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1 Gün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F00B37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Tasfiye İncelemesi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Tasfiye beyannamesinin beyan edilmesi gerekmektedir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30 Gün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F00B37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İstatistiki Bilgilerin hazırlanması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Resmi yazıya istinaden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2 Gün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F00B37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Ödeme Emri işlemleri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Ödeme Emri-Takip Yaprağı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30 Gün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F00B37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Haciz İşlemleri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Ödeme Emri-Takip Yaprağı, Tebliğ Alındısı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1 gün</w:t>
            </w:r>
          </w:p>
        </w:tc>
      </w:tr>
      <w:tr w:rsidR="00296058" w:rsidRPr="00296058" w:rsidTr="00A47D53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96058" w:rsidRPr="00296058" w:rsidTr="00A47D53">
        <w:trPr>
          <w:trHeight w:val="720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58" w:rsidRPr="00296058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          Başvuru esnasında yukarıda belirtilen belgelerin dısında belge istenilmesi veya basvuru eksiksiz belge ile yapıldığı halde, hizmetin belirtilen sürede tamamlanmaması durumunda ilk müracaat yerine ya da ikinci müracaat yerine basvurunuz.</w:t>
            </w:r>
          </w:p>
        </w:tc>
      </w:tr>
      <w:tr w:rsidR="00296058" w:rsidRPr="00296058" w:rsidTr="00A47D53">
        <w:trPr>
          <w:trHeight w:val="495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6" w:rsidRDefault="00296058" w:rsidP="002960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814766" w:rsidRDefault="00814766" w:rsidP="002960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07B8E" w:rsidRDefault="00707B8E" w:rsidP="002960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07B8E" w:rsidRDefault="00707B8E" w:rsidP="002960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07B8E" w:rsidRDefault="00707B8E" w:rsidP="002960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07B8E" w:rsidRDefault="00707B8E" w:rsidP="002960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07B8E" w:rsidRDefault="00707B8E" w:rsidP="002960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</w:p>
          <w:p w:rsidR="00814766" w:rsidRDefault="00814766" w:rsidP="002960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</w:p>
          <w:p w:rsidR="00296058" w:rsidRPr="00296058" w:rsidRDefault="00814766" w:rsidP="002960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        </w:t>
            </w:r>
            <w:r w:rsidR="00296058" w:rsidRPr="002960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Yukarıda Belirtilen Gelir Servisi Kamu Hizmet Standartları işlemleri Gelir Şefi Ayfer ÇAYLI  tarafından yerine getirilecektir.</w:t>
            </w:r>
          </w:p>
        </w:tc>
      </w:tr>
    </w:tbl>
    <w:p w:rsidR="00707B8E" w:rsidRDefault="00707B8E" w:rsidP="00707B8E">
      <w:pPr>
        <w:pStyle w:val="NormalWeb"/>
        <w:rPr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lastRenderedPageBreak/>
        <w:t xml:space="preserve">İLK MÜRACAAT YERİ      </w:t>
      </w:r>
      <w:r>
        <w:rPr>
          <w:rFonts w:ascii="Arial" w:hAnsi="Arial" w:cs="Arial"/>
          <w:sz w:val="22"/>
        </w:rPr>
        <w:t>:           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</w:t>
      </w:r>
      <w:r>
        <w:rPr>
          <w:rFonts w:ascii="Arial" w:hAnsi="Arial" w:cs="Arial"/>
          <w:b/>
          <w:bCs/>
          <w:sz w:val="22"/>
          <w:u w:val="single"/>
        </w:rPr>
        <w:t>İKİNCİ MÜRACAAT YERİ</w:t>
      </w:r>
      <w:r>
        <w:rPr>
          <w:rFonts w:ascii="Arial" w:hAnsi="Arial" w:cs="Arial"/>
          <w:sz w:val="22"/>
        </w:rPr>
        <w:t>:</w:t>
      </w:r>
    </w:p>
    <w:p w:rsidR="00707B8E" w:rsidRDefault="00707B8E" w:rsidP="00707B8E">
      <w:pPr>
        <w:pStyle w:val="NormalWeb"/>
        <w:rPr>
          <w:sz w:val="22"/>
        </w:rPr>
      </w:pPr>
      <w:r>
        <w:rPr>
          <w:rFonts w:ascii="Arial" w:hAnsi="Arial" w:cs="Arial"/>
          <w:sz w:val="22"/>
        </w:rPr>
        <w:t>İsim      : Nil OLĞUN      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İsim      :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Zafer ÖZ</w:t>
      </w:r>
    </w:p>
    <w:p w:rsidR="00707B8E" w:rsidRDefault="00707B8E" w:rsidP="00707B8E">
      <w:pPr>
        <w:pStyle w:val="NormalWeb"/>
        <w:rPr>
          <w:sz w:val="22"/>
        </w:rPr>
      </w:pPr>
      <w:r>
        <w:rPr>
          <w:rFonts w:ascii="Arial" w:hAnsi="Arial" w:cs="Arial"/>
          <w:sz w:val="22"/>
        </w:rPr>
        <w:t>Unvan  : Malmüdürü       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Unvan  : Kaymakam </w:t>
      </w:r>
    </w:p>
    <w:p w:rsidR="00707B8E" w:rsidRDefault="00707B8E" w:rsidP="00707B8E">
      <w:pPr>
        <w:pStyle w:val="NormalWeb"/>
        <w:rPr>
          <w:sz w:val="22"/>
        </w:rPr>
      </w:pPr>
      <w:r>
        <w:rPr>
          <w:rFonts w:ascii="Arial" w:hAnsi="Arial" w:cs="Arial"/>
          <w:sz w:val="22"/>
        </w:rPr>
        <w:t>Adres   : Honaz Malmüdürlüğü    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Adres  : Honaz Kaymakamlığı</w:t>
      </w:r>
    </w:p>
    <w:p w:rsidR="00707B8E" w:rsidRDefault="00707B8E" w:rsidP="00707B8E">
      <w:pPr>
        <w:pStyle w:val="Normal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       : 0 258 811 10 45      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Tel     : 0 258 811 30 01</w:t>
      </w:r>
    </w:p>
    <w:p w:rsidR="00707B8E" w:rsidRDefault="00707B8E" w:rsidP="00707B8E">
      <w:pPr>
        <w:pStyle w:val="NormalWeb"/>
        <w:tabs>
          <w:tab w:val="left" w:pos="9240"/>
        </w:tabs>
        <w:rPr>
          <w:sz w:val="22"/>
        </w:rPr>
      </w:pPr>
      <w:r>
        <w:rPr>
          <w:rFonts w:ascii="Arial" w:hAnsi="Arial" w:cs="Arial"/>
          <w:sz w:val="22"/>
        </w:rPr>
        <w:t>Faks    : 0 258 811 34 88                                                                                                             Faks  : 0 258 811 24 89</w:t>
      </w:r>
    </w:p>
    <w:p w:rsidR="00707B8E" w:rsidRDefault="00707B8E" w:rsidP="00707B8E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</w:rPr>
        <w:t>E-Posta :nolgun@muhasebat.gov.tr    </w:t>
      </w:r>
      <w:r>
        <w:rPr>
          <w:rFonts w:ascii="Arial" w:eastAsia="Times New Roman" w:hAnsi="Arial" w:cs="Arial"/>
          <w:sz w:val="22"/>
        </w:rPr>
        <w:tab/>
        <w:t xml:space="preserve">                                                                                E-Posta :zafer.oc@icisleri.gov.tr</w:t>
      </w:r>
      <w:r>
        <w:rPr>
          <w:rFonts w:ascii="Arial" w:eastAsia="Times New Roman" w:hAnsi="Arial" w:cs="Arial"/>
        </w:rPr>
        <w:t>    </w:t>
      </w:r>
    </w:p>
    <w:p w:rsidR="006977F3" w:rsidRDefault="006977F3">
      <w:bookmarkStart w:id="0" w:name="_GoBack"/>
      <w:bookmarkEnd w:id="0"/>
    </w:p>
    <w:sectPr w:rsidR="006977F3" w:rsidSect="00A47D53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58"/>
    <w:rsid w:val="00296058"/>
    <w:rsid w:val="005C161D"/>
    <w:rsid w:val="006977F3"/>
    <w:rsid w:val="00707B8E"/>
    <w:rsid w:val="00814766"/>
    <w:rsid w:val="00A47D53"/>
    <w:rsid w:val="00AB7BCF"/>
    <w:rsid w:val="00E306FD"/>
    <w:rsid w:val="00F0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96058"/>
    <w:rPr>
      <w:b/>
      <w:bCs/>
    </w:rPr>
  </w:style>
  <w:style w:type="paragraph" w:styleId="NormalWeb">
    <w:name w:val="Normal (Web)"/>
    <w:basedOn w:val="Normal"/>
    <w:semiHidden/>
    <w:rsid w:val="00707B8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96058"/>
    <w:rPr>
      <w:b/>
      <w:bCs/>
    </w:rPr>
  </w:style>
  <w:style w:type="paragraph" w:styleId="NormalWeb">
    <w:name w:val="Normal (Web)"/>
    <w:basedOn w:val="Normal"/>
    <w:semiHidden/>
    <w:rsid w:val="00707B8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Muhasebat Genel Müdürlüğü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Honaz Malmüdürlüğü</dc:creator>
  <cp:lastModifiedBy>Hatice Demir</cp:lastModifiedBy>
  <cp:revision>6</cp:revision>
  <dcterms:created xsi:type="dcterms:W3CDTF">2011-09-27T08:31:00Z</dcterms:created>
  <dcterms:modified xsi:type="dcterms:W3CDTF">2018-05-30T07:30:00Z</dcterms:modified>
</cp:coreProperties>
</file>